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6"/>
        <w:gridCol w:w="3349"/>
      </w:tblGrid>
      <w:tr>
        <w:trPr/>
        <w:tc>
          <w:tcPr>
            <w:tcW w:w="6856" w:type="dxa"/>
            <w:tcBorders/>
            <w:vAlign w:val="center"/>
          </w:tcPr>
          <w:p>
            <w:pPr>
              <w:pStyle w:val="TableContents"/>
              <w:bidi w:val="0"/>
              <w:spacing w:before="0" w:after="283"/>
              <w:jc w:val="left"/>
              <w:rPr/>
            </w:pPr>
            <w:r>
              <w:rPr/>
              <w:t>Name of Issuer</w:t>
            </w:r>
          </w:p>
        </w:tc>
        <w:tc>
          <w:tcPr>
            <w:tcW w:w="3349" w:type="dxa"/>
            <w:tcBorders/>
            <w:vAlign w:val="center"/>
          </w:tcPr>
          <w:p>
            <w:pPr>
              <w:pStyle w:val="TableContents"/>
              <w:bidi w:val="0"/>
              <w:spacing w:before="0" w:after="0"/>
              <w:jc w:val="left"/>
              <w:rPr/>
            </w:pPr>
            <w:r>
              <w:rPr/>
              <w:t>UroGen Pharma Ltd.</w:t>
            </w:r>
          </w:p>
        </w:tc>
      </w:tr>
      <w:tr>
        <w:trPr/>
        <w:tc>
          <w:tcPr>
            <w:tcW w:w="6856" w:type="dxa"/>
            <w:tcBorders/>
            <w:vAlign w:val="center"/>
          </w:tcPr>
          <w:p>
            <w:pPr>
              <w:pStyle w:val="TableContents"/>
              <w:bidi w:val="0"/>
              <w:spacing w:before="0" w:after="283"/>
              <w:jc w:val="left"/>
              <w:rPr/>
            </w:pPr>
            <w:r>
              <w:rPr/>
              <w:t>SEC File Number</w:t>
            </w:r>
          </w:p>
        </w:tc>
        <w:tc>
          <w:tcPr>
            <w:tcW w:w="3349" w:type="dxa"/>
            <w:tcBorders/>
            <w:vAlign w:val="center"/>
          </w:tcPr>
          <w:p>
            <w:pPr>
              <w:pStyle w:val="TableContents"/>
              <w:bidi w:val="0"/>
              <w:spacing w:before="0" w:after="0"/>
              <w:jc w:val="left"/>
              <w:rPr/>
            </w:pPr>
            <w:r>
              <w:rPr/>
              <w:t>001-38079</w:t>
            </w:r>
          </w:p>
        </w:tc>
      </w:tr>
      <w:tr>
        <w:trPr/>
        <w:tc>
          <w:tcPr>
            <w:tcW w:w="6856" w:type="dxa"/>
            <w:tcBorders/>
            <w:vAlign w:val="center"/>
          </w:tcPr>
          <w:p>
            <w:pPr>
              <w:pStyle w:val="TableContents"/>
              <w:bidi w:val="0"/>
              <w:spacing w:before="0" w:after="283"/>
              <w:jc w:val="left"/>
              <w:rPr/>
            </w:pPr>
            <w:r>
              <w:rPr/>
              <w:t>Address of Issuer</w:t>
            </w:r>
          </w:p>
        </w:tc>
        <w:tc>
          <w:tcPr>
            <w:tcW w:w="3349" w:type="dxa"/>
            <w:tcBorders/>
            <w:vAlign w:val="center"/>
          </w:tcPr>
          <w:p>
            <w:pPr>
              <w:pStyle w:val="TableContents"/>
              <w:bidi w:val="0"/>
              <w:spacing w:before="0" w:after="0"/>
              <w:jc w:val="left"/>
              <w:rPr/>
            </w:pPr>
            <w:r>
              <w:rPr/>
              <w:t>9 HA'TA'ASIYA ST</w:t>
              <w:br/>
              <w:t>RA'ANANA,</w:t>
              <w:br/>
              <w:t xml:space="preserve">ISRAEL </w:t>
              <w:br/>
              <w:t>4365007</w:t>
            </w:r>
          </w:p>
        </w:tc>
      </w:tr>
      <w:tr>
        <w:trPr/>
        <w:tc>
          <w:tcPr>
            <w:tcW w:w="6856" w:type="dxa"/>
            <w:tcBorders/>
            <w:vAlign w:val="center"/>
          </w:tcPr>
          <w:p>
            <w:pPr>
              <w:pStyle w:val="TableContents"/>
              <w:bidi w:val="0"/>
              <w:spacing w:before="0" w:after="283"/>
              <w:jc w:val="left"/>
              <w:rPr/>
            </w:pPr>
            <w:r>
              <w:rPr/>
              <w:t>Phone</w:t>
            </w:r>
          </w:p>
        </w:tc>
        <w:tc>
          <w:tcPr>
            <w:tcW w:w="3349" w:type="dxa"/>
            <w:tcBorders/>
            <w:vAlign w:val="center"/>
          </w:tcPr>
          <w:p>
            <w:pPr>
              <w:pStyle w:val="TableContents"/>
              <w:bidi w:val="0"/>
              <w:spacing w:before="0" w:after="0"/>
              <w:jc w:val="left"/>
              <w:rPr/>
            </w:pPr>
            <w:r>
              <w:rPr/>
              <w:t>972 9 770 7601</w:t>
            </w:r>
          </w:p>
        </w:tc>
      </w:tr>
      <w:tr>
        <w:trPr/>
        <w:tc>
          <w:tcPr>
            <w:tcW w:w="6856" w:type="dxa"/>
            <w:tcBorders/>
            <w:vAlign w:val="center"/>
          </w:tcPr>
          <w:p>
            <w:pPr>
              <w:pStyle w:val="TableContents"/>
              <w:bidi w:val="0"/>
              <w:spacing w:before="0" w:after="283"/>
              <w:jc w:val="left"/>
              <w:rPr/>
            </w:pPr>
            <w:r>
              <w:rPr/>
              <w:t>Name of Person for Whose Account the Securities are To Be Sold</w:t>
            </w:r>
          </w:p>
        </w:tc>
        <w:tc>
          <w:tcPr>
            <w:tcW w:w="3349" w:type="dxa"/>
            <w:tcBorders/>
            <w:vAlign w:val="center"/>
          </w:tcPr>
          <w:p>
            <w:pPr>
              <w:pStyle w:val="TableContents"/>
              <w:bidi w:val="0"/>
              <w:spacing w:before="0" w:after="0"/>
              <w:jc w:val="left"/>
              <w:rPr/>
            </w:pPr>
            <w:r>
              <w:rPr/>
              <w:t>Mark Schoenberg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6" w:type="dxa"/>
            <w:tcBorders/>
            <w:vAlign w:val="center"/>
          </w:tcPr>
          <w:p>
            <w:pPr>
              <w:pStyle w:val="TableContents"/>
              <w:bidi w:val="0"/>
              <w:spacing w:before="0" w:after="283"/>
              <w:jc w:val="left"/>
              <w:rPr/>
            </w:pPr>
            <w:r>
              <w:rPr/>
              <w:t>Relationship to Issuer</w:t>
            </w:r>
          </w:p>
        </w:tc>
        <w:tc>
          <w:tcPr>
            <w:tcW w:w="33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871</w:t>
            </w:r>
          </w:p>
        </w:tc>
        <w:tc>
          <w:tcPr>
            <w:tcW w:w="1346" w:type="dxa"/>
            <w:tcBorders/>
            <w:vAlign w:val="center"/>
          </w:tcPr>
          <w:p>
            <w:pPr>
              <w:pStyle w:val="TableContents"/>
              <w:bidi w:val="0"/>
              <w:spacing w:before="0" w:after="283"/>
              <w:jc w:val="left"/>
              <w:rPr/>
            </w:pPr>
            <w:r>
              <w:rPr/>
              <w:t>38402.39</w:t>
            </w:r>
          </w:p>
        </w:tc>
        <w:tc>
          <w:tcPr>
            <w:tcW w:w="1527" w:type="dxa"/>
            <w:tcBorders/>
            <w:vAlign w:val="center"/>
          </w:tcPr>
          <w:p>
            <w:pPr>
              <w:pStyle w:val="TableContents"/>
              <w:bidi w:val="0"/>
              <w:spacing w:before="0" w:after="283"/>
              <w:jc w:val="left"/>
              <w:rPr/>
            </w:pPr>
            <w:r>
              <w:rPr/>
              <w:t>48721701</w:t>
            </w:r>
          </w:p>
        </w:tc>
        <w:tc>
          <w:tcPr>
            <w:tcW w:w="1552" w:type="dxa"/>
            <w:tcBorders/>
            <w:vAlign w:val="center"/>
          </w:tcPr>
          <w:p>
            <w:pPr>
              <w:pStyle w:val="TableContents"/>
              <w:bidi w:val="0"/>
              <w:spacing w:before="0" w:after="283"/>
              <w:jc w:val="left"/>
              <w:rPr/>
            </w:pPr>
            <w:r>
              <w:rPr/>
              <w:t>09/08/2026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09/08/2026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UroGen Pharma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5000</w:t>
            </w:r>
          </w:p>
        </w:tc>
        <w:tc>
          <w:tcPr>
            <w:tcW w:w="1051" w:type="dxa"/>
            <w:tcBorders/>
            <w:vAlign w:val="center"/>
          </w:tcPr>
          <w:p>
            <w:pPr>
              <w:pStyle w:val="TableContents"/>
              <w:bidi w:val="0"/>
              <w:spacing w:before="0" w:after="283"/>
              <w:jc w:val="left"/>
              <w:rPr/>
            </w:pPr>
            <w:r>
              <w:rPr/>
              <w:t>09/08/2026</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0"/>
        <w:gridCol w:w="2810"/>
        <w:gridCol w:w="919"/>
        <w:gridCol w:w="1528"/>
        <w:gridCol w:w="1718"/>
      </w:tblGrid>
      <w:tr>
        <w:trPr/>
        <w:tc>
          <w:tcPr>
            <w:tcW w:w="3230" w:type="dxa"/>
            <w:tcBorders/>
            <w:vAlign w:val="center"/>
          </w:tcPr>
          <w:p>
            <w:pPr>
              <w:pStyle w:val="TableHeading"/>
              <w:suppressLineNumbers/>
              <w:bidi w:val="0"/>
              <w:spacing w:before="0" w:after="283"/>
              <w:jc w:val="center"/>
              <w:rPr/>
            </w:pPr>
            <w:r>
              <w:rPr/>
              <w:t>Name and Address of Seller</w:t>
            </w:r>
          </w:p>
        </w:tc>
        <w:tc>
          <w:tcPr>
            <w:tcW w:w="2810"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18" w:type="dxa"/>
            <w:tcBorders/>
            <w:vAlign w:val="center"/>
          </w:tcPr>
          <w:p>
            <w:pPr>
              <w:pStyle w:val="TableHeading"/>
              <w:suppressLineNumbers/>
              <w:bidi w:val="0"/>
              <w:spacing w:before="0" w:after="283"/>
              <w:jc w:val="center"/>
              <w:rPr/>
            </w:pPr>
            <w:r>
              <w:rPr/>
              <w:t>Gross Proceeds</w:t>
            </w:r>
          </w:p>
        </w:tc>
      </w:tr>
      <w:tr>
        <w:trPr/>
        <w:tc>
          <w:tcPr>
            <w:tcW w:w="3230" w:type="dxa"/>
            <w:tcBorders/>
            <w:vAlign w:val="center"/>
          </w:tcPr>
          <w:p>
            <w:pPr>
              <w:pStyle w:val="TableContents"/>
              <w:bidi w:val="0"/>
              <w:spacing w:before="0" w:after="283"/>
              <w:jc w:val="left"/>
              <w:rPr/>
            </w:pPr>
            <w:r>
              <w:rPr/>
              <w:t>Mark Schoenberg</w:t>
              <w:br/>
              <w:t>9 HA'TA'ASIYA ST</w:t>
              <w:br/>
              <w:t>RA'ANANA,   L3   4365007</w:t>
            </w:r>
          </w:p>
        </w:tc>
        <w:tc>
          <w:tcPr>
            <w:tcW w:w="2810" w:type="dxa"/>
            <w:tcBorders/>
            <w:vAlign w:val="center"/>
          </w:tcPr>
          <w:p>
            <w:pPr>
              <w:pStyle w:val="TableContents"/>
              <w:bidi w:val="0"/>
              <w:spacing w:before="0" w:after="283"/>
              <w:jc w:val="left"/>
              <w:rPr/>
            </w:pPr>
            <w:r>
              <w:rPr/>
              <w:t>Ordinary shares</w:t>
            </w:r>
          </w:p>
        </w:tc>
        <w:tc>
          <w:tcPr>
            <w:tcW w:w="919" w:type="dxa"/>
            <w:tcBorders/>
            <w:vAlign w:val="center"/>
          </w:tcPr>
          <w:p>
            <w:pPr>
              <w:pStyle w:val="TableContents"/>
              <w:bidi w:val="0"/>
              <w:spacing w:before="0" w:after="283"/>
              <w:jc w:val="left"/>
              <w:rPr/>
            </w:pPr>
            <w:r>
              <w:rPr/>
              <w:t>06/08/2026</w:t>
            </w:r>
          </w:p>
        </w:tc>
        <w:tc>
          <w:tcPr>
            <w:tcW w:w="1528" w:type="dxa"/>
            <w:tcBorders/>
            <w:vAlign w:val="center"/>
          </w:tcPr>
          <w:p>
            <w:pPr>
              <w:pStyle w:val="TableContents"/>
              <w:bidi w:val="0"/>
              <w:spacing w:before="0" w:after="283"/>
              <w:jc w:val="left"/>
              <w:rPr/>
            </w:pPr>
            <w:r>
              <w:rPr/>
              <w:t>5222</w:t>
            </w:r>
          </w:p>
        </w:tc>
        <w:tc>
          <w:tcPr>
            <w:tcW w:w="1718" w:type="dxa"/>
            <w:tcBorders/>
            <w:vAlign w:val="center"/>
          </w:tcPr>
          <w:p>
            <w:pPr>
              <w:pStyle w:val="TableContents"/>
              <w:bidi w:val="0"/>
              <w:spacing w:before="0" w:after="283"/>
              <w:jc w:val="left"/>
              <w:rPr/>
            </w:pPr>
            <w:r>
              <w:rPr/>
              <w:t>142560.60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63"/>
        <w:gridCol w:w="8342"/>
      </w:tblGrid>
      <w:tr>
        <w:trPr/>
        <w:tc>
          <w:tcPr>
            <w:tcW w:w="1863" w:type="dxa"/>
            <w:tcBorders/>
            <w:vAlign w:val="center"/>
          </w:tcPr>
          <w:p>
            <w:pPr>
              <w:pStyle w:val="TableContents"/>
              <w:bidi w:val="0"/>
              <w:spacing w:before="0" w:after="283"/>
              <w:jc w:val="left"/>
              <w:rPr/>
            </w:pPr>
            <w:r>
              <w:rPr/>
              <w:t>Remarks</w:t>
            </w:r>
          </w:p>
        </w:tc>
        <w:tc>
          <w:tcPr>
            <w:tcW w:w="8342" w:type="dxa"/>
            <w:tcBorders/>
            <w:vAlign w:val="center"/>
          </w:tcPr>
          <w:p>
            <w:pPr>
              <w:pStyle w:val="TableContents"/>
              <w:bidi w:val="0"/>
              <w:spacing w:before="0" w:after="0"/>
              <w:jc w:val="left"/>
              <w:rPr/>
            </w:pPr>
            <w:r>
              <w:rPr/>
              <w:t>Shares sold to cover tax withholding obligations upon vesting of equity awards.</w:t>
            </w:r>
          </w:p>
        </w:tc>
      </w:tr>
      <w:tr>
        <w:trPr/>
        <w:tc>
          <w:tcPr>
            <w:tcW w:w="1863" w:type="dxa"/>
            <w:tcBorders/>
            <w:vAlign w:val="center"/>
          </w:tcPr>
          <w:p>
            <w:pPr>
              <w:pStyle w:val="TableContents"/>
              <w:bidi w:val="0"/>
              <w:spacing w:before="0" w:after="283"/>
              <w:jc w:val="left"/>
              <w:rPr/>
            </w:pPr>
            <w:r>
              <w:rPr/>
              <w:t>Date of Notice</w:t>
            </w:r>
          </w:p>
        </w:tc>
        <w:tc>
          <w:tcPr>
            <w:tcW w:w="8342"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63" w:type="dxa"/>
            <w:tcBorders/>
            <w:vAlign w:val="center"/>
          </w:tcPr>
          <w:p>
            <w:pPr>
              <w:pStyle w:val="TableContents"/>
              <w:bidi w:val="0"/>
              <w:spacing w:before="0" w:after="283"/>
              <w:jc w:val="left"/>
              <w:rPr/>
            </w:pPr>
            <w:r>
              <w:rPr/>
              <w:t>Signature</w:t>
            </w:r>
          </w:p>
        </w:tc>
        <w:tc>
          <w:tcPr>
            <w:tcW w:w="8342" w:type="dxa"/>
            <w:tcBorders/>
            <w:vAlign w:val="center"/>
          </w:tcPr>
          <w:p>
            <w:pPr>
              <w:pStyle w:val="TableContents"/>
              <w:bidi w:val="0"/>
              <w:spacing w:before="0" w:after="0"/>
              <w:jc w:val="left"/>
              <w:rPr/>
            </w:pPr>
            <w:r>
              <w:rPr/>
              <w:t>Mark Schoenberg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3232</Characters>
  <CharactersWithSpaces>3809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